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E01C2A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E01C2A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713E2A">
        <w:rPr>
          <w:rFonts w:ascii="PT Astra Serif" w:hAnsi="PT Astra Serif" w:cs="Times New Roman CYR"/>
          <w:sz w:val="28"/>
          <w:szCs w:val="28"/>
        </w:rPr>
        <w:t>4</w:t>
      </w:r>
      <w:r w:rsidRPr="00E01C2A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E01C2A">
        <w:rPr>
          <w:rFonts w:ascii="PT Astra Serif" w:hAnsi="PT Astra Serif" w:cs="Times New Roman CYR"/>
          <w:sz w:val="28"/>
          <w:szCs w:val="28"/>
        </w:rPr>
        <w:t>02</w:t>
      </w:r>
      <w:r w:rsidR="00713E2A">
        <w:rPr>
          <w:rFonts w:ascii="PT Astra Serif" w:hAnsi="PT Astra Serif" w:cs="Times New Roman CYR"/>
          <w:sz w:val="28"/>
          <w:szCs w:val="28"/>
        </w:rPr>
        <w:t>5</w:t>
      </w:r>
      <w:r w:rsidR="00A37DD9" w:rsidRPr="00E01C2A">
        <w:rPr>
          <w:rFonts w:ascii="PT Astra Serif" w:hAnsi="PT Astra Serif" w:cs="Times New Roman CYR"/>
          <w:sz w:val="28"/>
          <w:szCs w:val="28"/>
        </w:rPr>
        <w:t xml:space="preserve"> и 202</w:t>
      </w:r>
      <w:r w:rsidR="00713E2A">
        <w:rPr>
          <w:rFonts w:ascii="PT Astra Serif" w:hAnsi="PT Astra Serif" w:cs="Times New Roman CYR"/>
          <w:sz w:val="28"/>
          <w:szCs w:val="28"/>
        </w:rPr>
        <w:t>6</w:t>
      </w:r>
      <w:r w:rsidR="00A37DD9" w:rsidRPr="00E01C2A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E01C2A">
        <w:rPr>
          <w:rFonts w:ascii="PT Astra Serif" w:hAnsi="PT Astra Serif" w:cs="Times New Roman CYR"/>
          <w:sz w:val="28"/>
          <w:szCs w:val="28"/>
        </w:rPr>
        <w:t>к</w:t>
      </w:r>
      <w:r w:rsidR="006E426E" w:rsidRPr="00E01C2A">
        <w:rPr>
          <w:rFonts w:ascii="PT Astra Serif" w:hAnsi="PT Astra Serif" w:cs="Times New Roman CYR"/>
          <w:sz w:val="28"/>
          <w:szCs w:val="28"/>
        </w:rPr>
        <w:t>у</w:t>
      </w:r>
      <w:r w:rsidRPr="00E01C2A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E01C2A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E01C2A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0C4859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E01C2A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E01C2A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</w:t>
      </w:r>
      <w:r w:rsidR="00FA330A" w:rsidRPr="00FA330A">
        <w:rPr>
          <w:rFonts w:ascii="PT Astra Serif" w:hAnsi="PT Astra Serif" w:cs="Times New Roman CYR"/>
          <w:b/>
          <w:sz w:val="28"/>
          <w:szCs w:val="28"/>
        </w:rPr>
        <w:t xml:space="preserve"> региональных проектов, ведомственных проектов, комплексов процессных мероприятий государственных программ Саратовской области и непрограммных направлений деятельности</w:t>
      </w:r>
    </w:p>
    <w:p w:rsidR="00FA330A" w:rsidRPr="00E01C2A" w:rsidRDefault="00FA330A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E01C2A" w:rsidTr="001E26FD">
        <w:trPr>
          <w:trHeight w:val="845"/>
          <w:tblHeader/>
        </w:trPr>
        <w:tc>
          <w:tcPr>
            <w:tcW w:w="2802" w:type="dxa"/>
            <w:vAlign w:val="center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E01C2A" w:rsidTr="00A82557">
        <w:trPr>
          <w:trHeight w:val="561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E01C2A" w:rsidTr="00A82557">
        <w:trPr>
          <w:trHeight w:val="755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1A5A56" w:rsidRPr="00E01C2A" w:rsidTr="00AE4477">
        <w:trPr>
          <w:trHeight w:val="344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AE4477" w:rsidRPr="00B25B75" w:rsidTr="00A82557">
        <w:trPr>
          <w:trHeight w:val="864"/>
        </w:trPr>
        <w:tc>
          <w:tcPr>
            <w:tcW w:w="2802" w:type="dxa"/>
          </w:tcPr>
          <w:p w:rsidR="00AE4477" w:rsidRPr="00B25B75" w:rsidRDefault="00AE4477" w:rsidP="00AE4477">
            <w:r w:rsidRPr="00B25B75">
              <w:rPr>
                <w:rFonts w:ascii="PT Astra Serif" w:hAnsi="PT Astra Serif"/>
                <w:bCs/>
                <w:sz w:val="28"/>
                <w:szCs w:val="28"/>
              </w:rPr>
              <w:t xml:space="preserve">08450 </w:t>
            </w:r>
          </w:p>
        </w:tc>
        <w:tc>
          <w:tcPr>
            <w:tcW w:w="6768" w:type="dxa"/>
          </w:tcPr>
          <w:p w:rsidR="00AE4477" w:rsidRPr="00B25B75" w:rsidRDefault="00AE4477">
            <w:r w:rsidRPr="00B25B75">
              <w:rPr>
                <w:rFonts w:ascii="PT Astra Serif" w:hAnsi="PT Astra Serif"/>
                <w:bCs/>
                <w:sz w:val="28"/>
                <w:szCs w:val="28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</w:tr>
      <w:tr w:rsidR="00C94E26" w:rsidRPr="00B25B75" w:rsidTr="00A82557">
        <w:trPr>
          <w:trHeight w:val="864"/>
        </w:trPr>
        <w:tc>
          <w:tcPr>
            <w:tcW w:w="2802" w:type="dxa"/>
          </w:tcPr>
          <w:p w:rsidR="00C94E26" w:rsidRPr="00B25B75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B25B75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B152AC" w:rsidRPr="00B25B75" w:rsidTr="00A82557">
        <w:trPr>
          <w:trHeight w:val="1020"/>
        </w:trPr>
        <w:tc>
          <w:tcPr>
            <w:tcW w:w="2802" w:type="dxa"/>
          </w:tcPr>
          <w:p w:rsidR="00B152AC" w:rsidRPr="00B25B75" w:rsidRDefault="00B152A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79</w:t>
            </w:r>
            <w:r w:rsidR="001E26FD" w:rsidRPr="00B25B75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="00D70DA5" w:rsidRPr="00B25B75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Х*</w:t>
            </w:r>
          </w:p>
        </w:tc>
        <w:tc>
          <w:tcPr>
            <w:tcW w:w="6768" w:type="dxa"/>
          </w:tcPr>
          <w:p w:rsidR="00B152AC" w:rsidRPr="00B25B75" w:rsidRDefault="00B152AC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pacing w:val="-6"/>
                <w:sz w:val="28"/>
                <w:szCs w:val="28"/>
              </w:rPr>
              <w:t xml:space="preserve">Иные межбюджетные трансферты за счет средств, выделяемых из резервного фонда Правительства Саратовской области </w:t>
            </w:r>
            <w:r w:rsidR="0059701E" w:rsidRPr="00B25B75">
              <w:rPr>
                <w:rFonts w:ascii="PT Astra Serif" w:hAnsi="PT Astra Serif"/>
                <w:bCs/>
              </w:rPr>
              <w:t>**</w:t>
            </w:r>
          </w:p>
        </w:tc>
      </w:tr>
      <w:tr w:rsidR="008F04F0" w:rsidRPr="00B25B75" w:rsidTr="00A82557">
        <w:trPr>
          <w:trHeight w:val="695"/>
        </w:trPr>
        <w:tc>
          <w:tcPr>
            <w:tcW w:w="2802" w:type="dxa"/>
          </w:tcPr>
          <w:p w:rsidR="008F04F0" w:rsidRPr="00B25B7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B25B7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B25B75" w:rsidTr="00A82557">
        <w:trPr>
          <w:trHeight w:val="1132"/>
        </w:trPr>
        <w:tc>
          <w:tcPr>
            <w:tcW w:w="2802" w:type="dxa"/>
          </w:tcPr>
          <w:p w:rsidR="008F04F0" w:rsidRPr="00B25B7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91900</w:t>
            </w:r>
          </w:p>
        </w:tc>
        <w:tc>
          <w:tcPr>
            <w:tcW w:w="6768" w:type="dxa"/>
          </w:tcPr>
          <w:p w:rsidR="008F04F0" w:rsidRPr="00B25B7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B25B75" w:rsidTr="00A82557">
        <w:trPr>
          <w:trHeight w:val="257"/>
        </w:trPr>
        <w:tc>
          <w:tcPr>
            <w:tcW w:w="2802" w:type="dxa"/>
          </w:tcPr>
          <w:p w:rsidR="008F04F0" w:rsidRPr="00B25B7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B25B7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A82557" w:rsidRPr="00B25B75" w:rsidTr="001E26FD">
        <w:trPr>
          <w:trHeight w:val="429"/>
        </w:trPr>
        <w:tc>
          <w:tcPr>
            <w:tcW w:w="2802" w:type="dxa"/>
          </w:tcPr>
          <w:p w:rsidR="00A82557" w:rsidRPr="00B25B75" w:rsidRDefault="00A82557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9410</w:t>
            </w:r>
            <w:r w:rsidRPr="00B25B75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D</w:t>
            </w:r>
          </w:p>
        </w:tc>
        <w:tc>
          <w:tcPr>
            <w:tcW w:w="6768" w:type="dxa"/>
          </w:tcPr>
          <w:p w:rsidR="00A82557" w:rsidRPr="00B25B75" w:rsidRDefault="00A82557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 за счет средств областного дорожного фонда</w:t>
            </w:r>
          </w:p>
        </w:tc>
      </w:tr>
      <w:tr w:rsidR="008F04F0" w:rsidRPr="00B25B75" w:rsidTr="00AE4477">
        <w:trPr>
          <w:trHeight w:val="244"/>
        </w:trPr>
        <w:tc>
          <w:tcPr>
            <w:tcW w:w="2802" w:type="dxa"/>
          </w:tcPr>
          <w:p w:rsidR="008F04F0" w:rsidRPr="00B25B75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lastRenderedPageBreak/>
              <w:t>94200</w:t>
            </w:r>
          </w:p>
        </w:tc>
        <w:tc>
          <w:tcPr>
            <w:tcW w:w="6768" w:type="dxa"/>
          </w:tcPr>
          <w:p w:rsidR="008F04F0" w:rsidRPr="00B25B75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F9220F" w:rsidRPr="00B25B75" w:rsidTr="00AE4477">
        <w:trPr>
          <w:trHeight w:val="1184"/>
        </w:trPr>
        <w:tc>
          <w:tcPr>
            <w:tcW w:w="2802" w:type="dxa"/>
          </w:tcPr>
          <w:p w:rsidR="00F9220F" w:rsidRPr="00B25B75" w:rsidRDefault="00F9220F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94300</w:t>
            </w:r>
          </w:p>
        </w:tc>
        <w:tc>
          <w:tcPr>
            <w:tcW w:w="6768" w:type="dxa"/>
          </w:tcPr>
          <w:p w:rsidR="00F9220F" w:rsidRPr="00B25B75" w:rsidRDefault="00F9220F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</w:tr>
      <w:tr w:rsidR="00044EBD" w:rsidRPr="00B25B75" w:rsidTr="00AE4477">
        <w:trPr>
          <w:trHeight w:val="523"/>
        </w:trPr>
        <w:tc>
          <w:tcPr>
            <w:tcW w:w="2802" w:type="dxa"/>
          </w:tcPr>
          <w:p w:rsidR="00044EBD" w:rsidRPr="00B25B75" w:rsidRDefault="00044EBD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99</w:t>
            </w:r>
            <w:r w:rsidR="001E26FD" w:rsidRPr="00B25B75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="009B1820" w:rsidRPr="00B25B75">
              <w:rPr>
                <w:rFonts w:ascii="PT Astra Serif" w:hAnsi="PT Astra Serif" w:cs="Times New Roman CYR"/>
                <w:sz w:val="28"/>
                <w:szCs w:val="28"/>
              </w:rPr>
              <w:t>ХХ*</w:t>
            </w:r>
          </w:p>
        </w:tc>
        <w:tc>
          <w:tcPr>
            <w:tcW w:w="6768" w:type="dxa"/>
          </w:tcPr>
          <w:p w:rsidR="00044EBD" w:rsidRPr="00B25B75" w:rsidRDefault="00044EBD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25B75">
              <w:rPr>
                <w:rFonts w:ascii="PT Astra Serif" w:hAnsi="PT Astra Serif" w:cs="Times New Roman CYR"/>
                <w:sz w:val="28"/>
                <w:szCs w:val="28"/>
              </w:rPr>
              <w:t>Средства, выделяемые из резервного фонда Правительства Саратовской области</w:t>
            </w:r>
            <w:r w:rsidR="00385CF5" w:rsidRPr="00B25B75">
              <w:rPr>
                <w:rFonts w:ascii="PT Astra Serif" w:hAnsi="PT Astra Serif" w:cs="Times New Roman CYR"/>
                <w:sz w:val="28"/>
                <w:szCs w:val="28"/>
              </w:rPr>
              <w:t>***</w:t>
            </w:r>
          </w:p>
        </w:tc>
      </w:tr>
    </w:tbl>
    <w:p w:rsidR="006A3D1C" w:rsidRPr="00B25B75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</w:p>
    <w:p w:rsidR="00B152AC" w:rsidRPr="00B25B75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</w:p>
    <w:p w:rsidR="00B152AC" w:rsidRPr="00B25B75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  <w:r w:rsidRPr="00B25B75">
        <w:rPr>
          <w:rFonts w:ascii="PT Astra Serif" w:hAnsi="PT Astra Serif" w:cs="Times New Roman CYR"/>
          <w:sz w:val="18"/>
          <w:szCs w:val="18"/>
        </w:rPr>
        <w:t>*</w:t>
      </w:r>
      <w:r w:rsidRPr="00B25B75">
        <w:rPr>
          <w:rFonts w:ascii="PT Astra Serif" w:hAnsi="PT Astra Serif"/>
        </w:rPr>
        <w:t xml:space="preserve"> </w:t>
      </w:r>
      <w:r w:rsidRPr="00B25B75">
        <w:rPr>
          <w:rFonts w:ascii="PT Astra Serif" w:hAnsi="PT Astra Serif" w:cs="Times New Roman CYR"/>
          <w:sz w:val="18"/>
          <w:szCs w:val="18"/>
        </w:rPr>
        <w:t xml:space="preserve">в </w:t>
      </w:r>
      <w:r w:rsidR="009B1820" w:rsidRPr="00B25B75">
        <w:rPr>
          <w:rFonts w:ascii="PT Astra Serif" w:hAnsi="PT Astra Serif" w:cs="Times New Roman CYR"/>
          <w:sz w:val="18"/>
          <w:szCs w:val="18"/>
        </w:rPr>
        <w:t xml:space="preserve">четвертом и </w:t>
      </w:r>
      <w:r w:rsidRPr="00B25B75">
        <w:rPr>
          <w:rFonts w:ascii="PT Astra Serif" w:hAnsi="PT Astra Serif" w:cs="Times New Roman CYR"/>
          <w:sz w:val="18"/>
          <w:szCs w:val="18"/>
        </w:rPr>
        <w:t>пят</w:t>
      </w:r>
      <w:r w:rsidR="009B1820" w:rsidRPr="00B25B75">
        <w:rPr>
          <w:rFonts w:ascii="PT Astra Serif" w:hAnsi="PT Astra Serif" w:cs="Times New Roman CYR"/>
          <w:sz w:val="18"/>
          <w:szCs w:val="18"/>
        </w:rPr>
        <w:t>ом</w:t>
      </w:r>
      <w:r w:rsidRPr="00B25B75">
        <w:rPr>
          <w:rFonts w:ascii="PT Astra Serif" w:hAnsi="PT Astra Serif" w:cs="Times New Roman CYR"/>
          <w:sz w:val="18"/>
          <w:szCs w:val="18"/>
        </w:rPr>
        <w:t xml:space="preserve"> знак</w:t>
      </w:r>
      <w:r w:rsidR="009B1820" w:rsidRPr="00B25B75">
        <w:rPr>
          <w:rFonts w:ascii="PT Astra Serif" w:hAnsi="PT Astra Serif" w:cs="Times New Roman CYR"/>
          <w:sz w:val="18"/>
          <w:szCs w:val="18"/>
        </w:rPr>
        <w:t>ах</w:t>
      </w:r>
      <w:r w:rsidRPr="00B25B75">
        <w:rPr>
          <w:rFonts w:ascii="PT Astra Serif" w:hAnsi="PT Astra Serif" w:cs="Times New Roman CYR"/>
          <w:sz w:val="18"/>
          <w:szCs w:val="18"/>
        </w:rPr>
        <w:t xml:space="preserve"> кодов направления расходов применяются значения с применением буквенно-цифрового ряда: </w:t>
      </w:r>
      <w:r w:rsidR="0059701E" w:rsidRPr="00B25B75">
        <w:rPr>
          <w:rFonts w:ascii="PT Astra Serif" w:hAnsi="PT Astra Serif" w:cs="Times New Roman CYR"/>
          <w:sz w:val="18"/>
          <w:szCs w:val="18"/>
        </w:rPr>
        <w:t xml:space="preserve">0, </w:t>
      </w:r>
      <w:r w:rsidRPr="00B25B75">
        <w:rPr>
          <w:rFonts w:ascii="PT Astra Serif" w:hAnsi="PT Astra Serif" w:cs="Times New Roman CYR"/>
          <w:sz w:val="18"/>
          <w:szCs w:val="18"/>
        </w:rPr>
        <w:t xml:space="preserve">1, 2, 3, 4, 5, 6, 7, 8, 9, А, Б, В, Г, Д, Е, Ж, И, К, Л, М, Н, </w:t>
      </w:r>
      <w:proofErr w:type="gramStart"/>
      <w:r w:rsidRPr="00B25B75">
        <w:rPr>
          <w:rFonts w:ascii="PT Astra Serif" w:hAnsi="PT Astra Serif" w:cs="Times New Roman CYR"/>
          <w:sz w:val="18"/>
          <w:szCs w:val="18"/>
        </w:rPr>
        <w:t>П</w:t>
      </w:r>
      <w:proofErr w:type="gramEnd"/>
      <w:r w:rsidRPr="00B25B75">
        <w:rPr>
          <w:rFonts w:ascii="PT Astra Serif" w:hAnsi="PT Astra Serif" w:cs="Times New Roman CYR"/>
          <w:sz w:val="18"/>
          <w:szCs w:val="18"/>
        </w:rPr>
        <w:t>, Р, С, Т, У, Ф, Ц, Ч, Ш, Щ, Э, Ю, Я, A, D, E, F, G, I, J, L, N, P, Q, R, S, T, U, V, W, Y, Z.</w:t>
      </w:r>
    </w:p>
    <w:p w:rsidR="00B152AC" w:rsidRPr="00B25B75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pacing w:val="-2"/>
          <w:sz w:val="18"/>
          <w:szCs w:val="18"/>
        </w:rPr>
      </w:pPr>
      <w:r w:rsidRPr="00B25B75">
        <w:rPr>
          <w:rFonts w:ascii="PT Astra Serif" w:hAnsi="PT Astra Serif" w:cs="Times New Roman CYR"/>
          <w:sz w:val="18"/>
          <w:szCs w:val="18"/>
        </w:rPr>
        <w:t>*</w:t>
      </w:r>
      <w:r w:rsidRPr="00B25B75">
        <w:rPr>
          <w:rFonts w:ascii="PT Astra Serif" w:hAnsi="PT Astra Serif" w:cs="Times New Roman CYR"/>
          <w:spacing w:val="-2"/>
          <w:sz w:val="18"/>
          <w:szCs w:val="18"/>
        </w:rPr>
        <w:t>*наименование направлений расходов соответствует целям предоставления иных межб</w:t>
      </w:r>
      <w:r w:rsidR="004D56B3" w:rsidRPr="00B25B75">
        <w:rPr>
          <w:rFonts w:ascii="PT Astra Serif" w:hAnsi="PT Astra Serif" w:cs="Times New Roman CYR"/>
          <w:spacing w:val="-2"/>
          <w:sz w:val="18"/>
          <w:szCs w:val="18"/>
        </w:rPr>
        <w:t>юджетных трансфертов, указанным</w:t>
      </w:r>
      <w:r w:rsidRPr="00B25B75">
        <w:rPr>
          <w:rFonts w:ascii="PT Astra Serif" w:hAnsi="PT Astra Serif" w:cs="Times New Roman CYR"/>
          <w:spacing w:val="-2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</w:p>
    <w:p w:rsidR="00DC4C20" w:rsidRPr="00E01C2A" w:rsidRDefault="00385CF5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  <w:r w:rsidRPr="00B25B75">
        <w:rPr>
          <w:rFonts w:ascii="PT Astra Serif" w:hAnsi="PT Astra Serif" w:cs="Times New Roman CYR"/>
          <w:sz w:val="18"/>
          <w:szCs w:val="18"/>
        </w:rPr>
        <w:t>***наименование направлений расходов</w:t>
      </w:r>
      <w:r w:rsidR="00950B75" w:rsidRPr="00B25B75">
        <w:rPr>
          <w:rFonts w:ascii="PT Astra Serif" w:hAnsi="PT Astra Serif" w:cs="Times New Roman CYR"/>
          <w:sz w:val="18"/>
          <w:szCs w:val="18"/>
        </w:rPr>
        <w:t xml:space="preserve"> соответствует целям, указанным</w:t>
      </w:r>
      <w:r w:rsidRPr="00B25B75">
        <w:rPr>
          <w:rFonts w:ascii="PT Astra Serif" w:hAnsi="PT Astra Serif" w:cs="Times New Roman CYR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  <w:r w:rsidR="00C471A5" w:rsidRPr="00B25B75">
        <w:rPr>
          <w:rFonts w:ascii="PT Astra Serif" w:hAnsi="PT Astra Serif" w:cs="Times New Roman CYR"/>
          <w:sz w:val="28"/>
          <w:szCs w:val="28"/>
        </w:rPr>
        <w:t>».</w:t>
      </w:r>
      <w:bookmarkStart w:id="0" w:name="_GoBack"/>
      <w:bookmarkEnd w:id="0"/>
    </w:p>
    <w:sectPr w:rsidR="00DC4C20" w:rsidRPr="00E01C2A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1" w:rsidRDefault="00E64FA1" w:rsidP="00E20C7C">
      <w:r>
        <w:separator/>
      </w:r>
    </w:p>
  </w:endnote>
  <w:endnote w:type="continuationSeparator" w:id="0">
    <w:p w:rsidR="00E64FA1" w:rsidRDefault="00E64FA1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1" w:rsidRDefault="00E64FA1" w:rsidP="00E20C7C">
      <w:r>
        <w:separator/>
      </w:r>
    </w:p>
  </w:footnote>
  <w:footnote w:type="continuationSeparator" w:id="0">
    <w:p w:rsidR="00E64FA1" w:rsidRDefault="00E64FA1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 w:rsidRPr="001E26FD">
          <w:rPr>
            <w:rFonts w:ascii="PT Astra Serif" w:hAnsi="PT Astra Serif"/>
            <w:sz w:val="28"/>
            <w:szCs w:val="28"/>
          </w:rPr>
          <w:fldChar w:fldCharType="begin"/>
        </w:r>
        <w:r w:rsidRPr="001E26FD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1E26FD">
          <w:rPr>
            <w:rFonts w:ascii="PT Astra Serif" w:hAnsi="PT Astra Serif"/>
            <w:sz w:val="28"/>
            <w:szCs w:val="28"/>
          </w:rPr>
          <w:fldChar w:fldCharType="separate"/>
        </w:r>
        <w:r w:rsidR="00B25B75">
          <w:rPr>
            <w:rFonts w:ascii="PT Astra Serif" w:hAnsi="PT Astra Serif"/>
            <w:noProof/>
            <w:sz w:val="28"/>
            <w:szCs w:val="28"/>
          </w:rPr>
          <w:t>2</w:t>
        </w:r>
        <w:r w:rsidRPr="001E26FD">
          <w:rPr>
            <w:rFonts w:ascii="PT Astra Serif" w:hAnsi="PT Astra Serif"/>
            <w:noProof/>
            <w:sz w:val="28"/>
            <w:szCs w:val="28"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26FD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8A6"/>
    <w:rsid w:val="0034590B"/>
    <w:rsid w:val="00345DC3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3E2A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30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57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477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5B75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1A5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A16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4A1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30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FE99C-9B1A-4C1F-B5BB-0AD91AE2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2815</TotalTime>
  <Pages>2</Pages>
  <Words>329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116</cp:revision>
  <cp:lastPrinted>2023-02-10T05:54:00Z</cp:lastPrinted>
  <dcterms:created xsi:type="dcterms:W3CDTF">2020-02-27T08:58:00Z</dcterms:created>
  <dcterms:modified xsi:type="dcterms:W3CDTF">2024-03-19T12:58:00Z</dcterms:modified>
</cp:coreProperties>
</file>